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1A5E" w14:textId="77777777" w:rsidR="00A274E5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607A623" wp14:editId="3E7D4F40">
                <wp:simplePos x="0" y="0"/>
                <wp:positionH relativeFrom="page">
                  <wp:posOffset>101600</wp:posOffset>
                </wp:positionH>
                <wp:positionV relativeFrom="page">
                  <wp:posOffset>7645400</wp:posOffset>
                </wp:positionV>
                <wp:extent cx="381000" cy="2286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286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4CB44C" w14:textId="77777777" w:rsidR="0087095C" w:rsidRDefault="00000000">
                            <w:pPr>
                              <w:spacing w:before="50" w:line="307" w:lineRule="auto"/>
                              <w:ind w:left="35" w:right="582"/>
                              <w:rPr>
                                <w:rFonts w:ascii="Consolas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ascii="Consolas"/>
                                <w:sz w:val="12"/>
                              </w:rPr>
                              <w:t>Fdo.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Idaira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Saavedra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Brito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sz w:val="12"/>
                              </w:rPr>
                              <w:t>DNI</w:t>
                            </w:r>
                            <w:r>
                              <w:rPr>
                                <w:rFonts w:asci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</w:p>
                          <w:p w14:paraId="4C46D803" w14:textId="71394D05" w:rsidR="00A274E5" w:rsidRDefault="00000000">
                            <w:pPr>
                              <w:spacing w:before="50" w:line="307" w:lineRule="auto"/>
                              <w:ind w:left="35" w:right="582"/>
                              <w:rPr>
                                <w:rFonts w:ascii="Consolas"/>
                                <w:sz w:val="12"/>
                              </w:rPr>
                            </w:pPr>
                            <w:r>
                              <w:rPr>
                                <w:rFonts w:ascii="Consolas"/>
                                <w:sz w:val="12"/>
                              </w:rPr>
                              <w:t>Fecha de firma: 2026.05.27 13:44:58 CEST Cargo: Idaira Saavedra Brito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7A62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pt;margin-top:602pt;width:30pt;height:18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" filled="f" strokeweight=".5pt">
                <v:path arrowok="t"/>
                <v:textbox style="layout-flow:vertical;mso-layout-flow-alt:bottom-to-top" inset="0,0,0,0">
                  <w:txbxContent>
                    <w:p w14:paraId="3E4CB44C" w14:textId="77777777" w:rsidR="0087095C" w:rsidRDefault="00000000">
                      <w:pPr>
                        <w:spacing w:before="50" w:line="307" w:lineRule="auto"/>
                        <w:ind w:left="35" w:right="582"/>
                        <w:rPr>
                          <w:rFonts w:ascii="Consolas"/>
                          <w:spacing w:val="-7"/>
                          <w:sz w:val="12"/>
                        </w:rPr>
                      </w:pPr>
                      <w:r>
                        <w:rPr>
                          <w:rFonts w:ascii="Consolas"/>
                          <w:sz w:val="12"/>
                        </w:rPr>
                        <w:t>Fdo.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Idaira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Saavedra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Brito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-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sz w:val="12"/>
                        </w:rPr>
                        <w:t>DNI</w:t>
                      </w:r>
                      <w:r>
                        <w:rPr>
                          <w:rFonts w:ascii="Consolas"/>
                          <w:spacing w:val="-7"/>
                          <w:sz w:val="12"/>
                        </w:rPr>
                        <w:t xml:space="preserve"> </w:t>
                      </w:r>
                    </w:p>
                    <w:p w14:paraId="4C46D803" w14:textId="71394D05" w:rsidR="00A274E5" w:rsidRDefault="00000000">
                      <w:pPr>
                        <w:spacing w:before="50" w:line="307" w:lineRule="auto"/>
                        <w:ind w:left="35" w:right="582"/>
                        <w:rPr>
                          <w:rFonts w:ascii="Consolas"/>
                          <w:sz w:val="12"/>
                        </w:rPr>
                      </w:pPr>
                      <w:r>
                        <w:rPr>
                          <w:rFonts w:ascii="Consolas"/>
                          <w:sz w:val="12"/>
                        </w:rPr>
                        <w:t>Fecha de firma: 2026.05.27 13:44:58 CEST Cargo: Idaira Saavedra Brito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562F7A" wp14:editId="4D68445F">
                <wp:simplePos x="0" y="0"/>
                <wp:positionH relativeFrom="page">
                  <wp:posOffset>101600</wp:posOffset>
                </wp:positionH>
                <wp:positionV relativeFrom="page">
                  <wp:posOffset>5105400</wp:posOffset>
                </wp:positionV>
                <wp:extent cx="381000" cy="22860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286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64B074" w14:textId="77777777" w:rsidR="0087095C" w:rsidRDefault="00000000">
                            <w:pPr>
                              <w:spacing w:before="50" w:line="307" w:lineRule="auto"/>
                              <w:ind w:left="35" w:right="582"/>
                              <w:rPr>
                                <w:rFonts w:ascii="Consolas" w:hAnsi="Consolas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12"/>
                              </w:rPr>
                              <w:t>Fdo.</w:t>
                            </w:r>
                            <w:r>
                              <w:rPr>
                                <w:rFonts w:ascii="Consolas" w:hAns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sz w:val="12"/>
                              </w:rPr>
                              <w:t>Nuria</w:t>
                            </w:r>
                            <w:r>
                              <w:rPr>
                                <w:rFonts w:ascii="Consolas" w:hAns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sz w:val="12"/>
                              </w:rPr>
                              <w:t>Cabrera</w:t>
                            </w:r>
                            <w:r>
                              <w:rPr>
                                <w:rFonts w:ascii="Consolas" w:hAns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sz w:val="12"/>
                              </w:rPr>
                              <w:t>Méndez</w:t>
                            </w:r>
                            <w:r>
                              <w:rPr>
                                <w:rFonts w:ascii="Consolas" w:hAns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onsolas" w:hAns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sz w:val="12"/>
                              </w:rPr>
                              <w:t>DNI</w:t>
                            </w:r>
                            <w:r>
                              <w:rPr>
                                <w:rFonts w:ascii="Consolas" w:hAnsi="Consolas"/>
                                <w:spacing w:val="-7"/>
                                <w:sz w:val="12"/>
                              </w:rPr>
                              <w:t xml:space="preserve"> </w:t>
                            </w:r>
                          </w:p>
                          <w:p w14:paraId="41B80C62" w14:textId="1FB2B208" w:rsidR="00A274E5" w:rsidRDefault="00000000">
                            <w:pPr>
                              <w:spacing w:before="50" w:line="307" w:lineRule="auto"/>
                              <w:ind w:left="35" w:right="582"/>
                              <w:rPr>
                                <w:rFonts w:ascii="Consolas" w:hAnsi="Consolas"/>
                                <w:sz w:val="1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12"/>
                              </w:rPr>
                              <w:t>Fecha de firma: 2026.05.27 15:35:22 CEST Cargo: PRESIDENTA NURIA CABRERA MÉNDEZ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62F7A" id="Textbox 4" o:spid="_x0000_s1027" type="#_x0000_t202" style="position:absolute;margin-left:8pt;margin-top:402pt;width:30pt;height:18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" filled="f" strokeweight=".5pt">
                <v:path arrowok="t"/>
                <v:textbox style="layout-flow:vertical;mso-layout-flow-alt:bottom-to-top" inset="0,0,0,0">
                  <w:txbxContent>
                    <w:p w14:paraId="2564B074" w14:textId="77777777" w:rsidR="0087095C" w:rsidRDefault="00000000">
                      <w:pPr>
                        <w:spacing w:before="50" w:line="307" w:lineRule="auto"/>
                        <w:ind w:left="35" w:right="582"/>
                        <w:rPr>
                          <w:rFonts w:ascii="Consolas" w:hAnsi="Consolas"/>
                          <w:spacing w:val="-7"/>
                          <w:sz w:val="12"/>
                        </w:rPr>
                      </w:pPr>
                      <w:r>
                        <w:rPr>
                          <w:rFonts w:ascii="Consolas" w:hAnsi="Consolas"/>
                          <w:sz w:val="12"/>
                        </w:rPr>
                        <w:t>Fdo.</w:t>
                      </w:r>
                      <w:r>
                        <w:rPr>
                          <w:rFonts w:ascii="Consolas" w:hAns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sz w:val="12"/>
                        </w:rPr>
                        <w:t>Nuria</w:t>
                      </w:r>
                      <w:r>
                        <w:rPr>
                          <w:rFonts w:ascii="Consolas" w:hAns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sz w:val="12"/>
                        </w:rPr>
                        <w:t>Cabrera</w:t>
                      </w:r>
                      <w:r>
                        <w:rPr>
                          <w:rFonts w:ascii="Consolas" w:hAns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sz w:val="12"/>
                        </w:rPr>
                        <w:t>Méndez</w:t>
                      </w:r>
                      <w:r>
                        <w:rPr>
                          <w:rFonts w:ascii="Consolas" w:hAns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sz w:val="12"/>
                        </w:rPr>
                        <w:t>-</w:t>
                      </w:r>
                      <w:r>
                        <w:rPr>
                          <w:rFonts w:ascii="Consolas" w:hAnsi="Consolas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sz w:val="12"/>
                        </w:rPr>
                        <w:t>DNI</w:t>
                      </w:r>
                      <w:r>
                        <w:rPr>
                          <w:rFonts w:ascii="Consolas" w:hAnsi="Consolas"/>
                          <w:spacing w:val="-7"/>
                          <w:sz w:val="12"/>
                        </w:rPr>
                        <w:t xml:space="preserve"> </w:t>
                      </w:r>
                    </w:p>
                    <w:p w14:paraId="41B80C62" w14:textId="1FB2B208" w:rsidR="00A274E5" w:rsidRDefault="00000000">
                      <w:pPr>
                        <w:spacing w:before="50" w:line="307" w:lineRule="auto"/>
                        <w:ind w:left="35" w:right="582"/>
                        <w:rPr>
                          <w:rFonts w:ascii="Consolas" w:hAnsi="Consolas"/>
                          <w:sz w:val="12"/>
                        </w:rPr>
                      </w:pPr>
                      <w:r>
                        <w:rPr>
                          <w:rFonts w:ascii="Consolas" w:hAnsi="Consolas"/>
                          <w:sz w:val="12"/>
                        </w:rPr>
                        <w:t>Fecha de firma: 2026.05.27 15:35:22 CEST Cargo: PRESIDENTA NURIA CABRERA MÉNDEZ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7F56BF" w14:textId="77777777" w:rsidR="00A274E5" w:rsidRDefault="00A274E5">
      <w:pPr>
        <w:pStyle w:val="Textoindependiente"/>
        <w:rPr>
          <w:rFonts w:ascii="Times New Roman"/>
          <w:sz w:val="20"/>
        </w:rPr>
      </w:pPr>
    </w:p>
    <w:p w14:paraId="5F2FCBFB" w14:textId="77777777" w:rsidR="00A274E5" w:rsidRDefault="00A274E5">
      <w:pPr>
        <w:pStyle w:val="Textoindependiente"/>
        <w:rPr>
          <w:rFonts w:ascii="Times New Roman"/>
          <w:sz w:val="20"/>
        </w:rPr>
      </w:pPr>
    </w:p>
    <w:p w14:paraId="47B139EB" w14:textId="77777777" w:rsidR="00A274E5" w:rsidRDefault="00A274E5">
      <w:pPr>
        <w:pStyle w:val="Textoindependiente"/>
        <w:rPr>
          <w:rFonts w:ascii="Times New Roman"/>
          <w:sz w:val="20"/>
        </w:rPr>
      </w:pPr>
    </w:p>
    <w:p w14:paraId="7507CF20" w14:textId="77777777" w:rsidR="00A274E5" w:rsidRDefault="00A274E5">
      <w:pPr>
        <w:pStyle w:val="Textoindependiente"/>
        <w:spacing w:before="67" w:after="1"/>
        <w:rPr>
          <w:rFonts w:ascii="Times New Roman"/>
          <w:sz w:val="20"/>
        </w:rPr>
      </w:pPr>
    </w:p>
    <w:p w14:paraId="47A1E7E6" w14:textId="77777777" w:rsidR="00A274E5" w:rsidRDefault="00000000">
      <w:pPr>
        <w:pStyle w:val="Textoindependiente"/>
        <w:ind w:left="10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13BD50" wp14:editId="745286DE">
            <wp:extent cx="594359" cy="54864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4456" w14:textId="77777777" w:rsidR="00A274E5" w:rsidRDefault="00000000">
      <w:pPr>
        <w:spacing w:before="99"/>
        <w:ind w:left="6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>ACTA</w:t>
      </w:r>
      <w:r>
        <w:rPr>
          <w:rFonts w:ascii="Arial" w:hAnsi="Arial"/>
          <w:b/>
          <w:spacing w:val="-2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DE</w:t>
      </w:r>
      <w:r>
        <w:rPr>
          <w:rFonts w:ascii="Arial" w:hAnsi="Arial"/>
          <w:b/>
          <w:spacing w:val="1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LA</w:t>
      </w:r>
      <w:r>
        <w:rPr>
          <w:rFonts w:ascii="Arial" w:hAnsi="Arial"/>
          <w:b/>
          <w:spacing w:val="-2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MESA</w:t>
      </w:r>
      <w:r>
        <w:rPr>
          <w:rFonts w:ascii="Arial" w:hAnsi="Arial"/>
          <w:b/>
          <w:spacing w:val="-2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DE</w:t>
      </w:r>
      <w:r>
        <w:rPr>
          <w:rFonts w:ascii="Arial" w:hAnsi="Arial"/>
          <w:b/>
          <w:spacing w:val="2"/>
          <w:sz w:val="14"/>
          <w:u w:val="single"/>
        </w:rPr>
        <w:t xml:space="preserve"> </w:t>
      </w:r>
      <w:r>
        <w:rPr>
          <w:rFonts w:ascii="Arial" w:hAnsi="Arial"/>
          <w:b/>
          <w:spacing w:val="-2"/>
          <w:sz w:val="14"/>
          <w:u w:val="single"/>
        </w:rPr>
        <w:t>CONTRATACIÓN</w:t>
      </w:r>
    </w:p>
    <w:p w14:paraId="212C72A8" w14:textId="77777777" w:rsidR="00A274E5" w:rsidRDefault="00A274E5">
      <w:pPr>
        <w:pStyle w:val="Textoindependiente"/>
        <w:spacing w:before="8"/>
        <w:rPr>
          <w:rFonts w:ascii="Arial"/>
          <w:b/>
        </w:rPr>
      </w:pPr>
    </w:p>
    <w:p w14:paraId="41376196" w14:textId="77777777" w:rsidR="00A274E5" w:rsidRDefault="00000000">
      <w:pPr>
        <w:ind w:left="140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>Fecha</w:t>
      </w:r>
      <w:r>
        <w:rPr>
          <w:rFonts w:ascii="Arial" w:hAnsi="Arial"/>
          <w:b/>
          <w:spacing w:val="3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y</w:t>
      </w:r>
      <w:r>
        <w:rPr>
          <w:rFonts w:ascii="Arial" w:hAnsi="Arial"/>
          <w:b/>
          <w:spacing w:val="3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hora</w:t>
      </w:r>
      <w:r>
        <w:rPr>
          <w:rFonts w:ascii="Arial" w:hAnsi="Arial"/>
          <w:b/>
          <w:spacing w:val="3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de</w:t>
      </w:r>
      <w:r>
        <w:rPr>
          <w:rFonts w:ascii="Arial" w:hAnsi="Arial"/>
          <w:b/>
          <w:spacing w:val="2"/>
          <w:sz w:val="14"/>
          <w:u w:val="single"/>
        </w:rPr>
        <w:t xml:space="preserve"> </w:t>
      </w:r>
      <w:r>
        <w:rPr>
          <w:rFonts w:ascii="Arial" w:hAnsi="Arial"/>
          <w:b/>
          <w:spacing w:val="-2"/>
          <w:sz w:val="14"/>
          <w:u w:val="single"/>
        </w:rPr>
        <w:t>celebración</w:t>
      </w:r>
    </w:p>
    <w:p w14:paraId="04A78712" w14:textId="77777777" w:rsidR="00A274E5" w:rsidRDefault="00000000">
      <w:pPr>
        <w:pStyle w:val="Textoindependiente"/>
        <w:spacing w:before="5"/>
        <w:ind w:left="1402"/>
      </w:pPr>
      <w:r>
        <w:t>27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mayo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2026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2"/>
        </w:rPr>
        <w:t>09:00:00</w:t>
      </w:r>
    </w:p>
    <w:p w14:paraId="29F56D45" w14:textId="77777777" w:rsidR="00A274E5" w:rsidRDefault="00A274E5">
      <w:pPr>
        <w:pStyle w:val="Textoindependiente"/>
        <w:spacing w:before="8"/>
      </w:pPr>
    </w:p>
    <w:p w14:paraId="476DBE97" w14:textId="77777777" w:rsidR="00A274E5" w:rsidRDefault="00000000">
      <w:pPr>
        <w:ind w:left="140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>Lugar</w:t>
      </w:r>
      <w:r>
        <w:rPr>
          <w:rFonts w:ascii="Arial" w:hAnsi="Arial"/>
          <w:b/>
          <w:spacing w:val="3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de</w:t>
      </w:r>
      <w:r>
        <w:rPr>
          <w:rFonts w:ascii="Arial" w:hAnsi="Arial"/>
          <w:b/>
          <w:spacing w:val="4"/>
          <w:sz w:val="14"/>
          <w:u w:val="single"/>
        </w:rPr>
        <w:t xml:space="preserve"> </w:t>
      </w:r>
      <w:r>
        <w:rPr>
          <w:rFonts w:ascii="Arial" w:hAnsi="Arial"/>
          <w:b/>
          <w:spacing w:val="-2"/>
          <w:sz w:val="14"/>
          <w:u w:val="single"/>
        </w:rPr>
        <w:t>celebración</w:t>
      </w:r>
    </w:p>
    <w:p w14:paraId="58358E7B" w14:textId="77777777" w:rsidR="00A274E5" w:rsidRDefault="00000000">
      <w:pPr>
        <w:pStyle w:val="Textoindependiente"/>
        <w:spacing w:before="4"/>
        <w:ind w:left="1402"/>
      </w:pPr>
      <w:r>
        <w:t>Sala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Presidencia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Cabildo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Fuerteventura</w:t>
      </w:r>
    </w:p>
    <w:p w14:paraId="19A7E68B" w14:textId="77777777" w:rsidR="00A274E5" w:rsidRDefault="00A274E5">
      <w:pPr>
        <w:pStyle w:val="Textoindependiente"/>
        <w:spacing w:before="8"/>
      </w:pPr>
    </w:p>
    <w:p w14:paraId="59441E83" w14:textId="77777777" w:rsidR="00A274E5" w:rsidRDefault="00000000">
      <w:pPr>
        <w:ind w:left="1402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  <w:u w:val="single"/>
        </w:rPr>
        <w:t>Asistentes</w:t>
      </w:r>
    </w:p>
    <w:p w14:paraId="25537463" w14:textId="77777777" w:rsidR="00A274E5" w:rsidRDefault="00000000">
      <w:pPr>
        <w:pStyle w:val="Textoindependiente"/>
        <w:spacing w:before="5" w:line="247" w:lineRule="auto"/>
        <w:ind w:left="1402" w:right="3382"/>
      </w:pPr>
      <w:r>
        <w:t xml:space="preserve">PRESIDENTE: D./Dña. Nuria Cabrera Méndez, </w:t>
      </w:r>
      <w:proofErr w:type="gramStart"/>
      <w:r>
        <w:t>Consejera</w:t>
      </w:r>
      <w:proofErr w:type="gramEnd"/>
      <w:r>
        <w:t xml:space="preserve"> Insular</w:t>
      </w:r>
      <w:r>
        <w:rPr>
          <w:spacing w:val="40"/>
        </w:rPr>
        <w:t xml:space="preserve"> </w:t>
      </w:r>
      <w:r>
        <w:t xml:space="preserve">SECRETARIA: D./Dña. Idaira Saavedra Brito, </w:t>
      </w:r>
      <w:proofErr w:type="gramStart"/>
      <w:r>
        <w:t>Secretaria</w:t>
      </w:r>
      <w:proofErr w:type="gramEnd"/>
    </w:p>
    <w:p w14:paraId="0DA4C9EB" w14:textId="77777777" w:rsidR="00A274E5" w:rsidRDefault="00000000">
      <w:pPr>
        <w:pStyle w:val="Textoindependiente"/>
        <w:spacing w:line="160" w:lineRule="exact"/>
        <w:ind w:left="1402"/>
      </w:pPr>
      <w:r>
        <w:t>VOCAL:</w:t>
      </w:r>
      <w:r>
        <w:rPr>
          <w:spacing w:val="5"/>
        </w:rPr>
        <w:t xml:space="preserve"> </w:t>
      </w:r>
      <w:r>
        <w:t>D./Dña.</w:t>
      </w:r>
      <w:r>
        <w:rPr>
          <w:spacing w:val="-3"/>
        </w:rPr>
        <w:t xml:space="preserve"> </w:t>
      </w:r>
      <w:r>
        <w:t>Alba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León</w:t>
      </w:r>
      <w:r>
        <w:rPr>
          <w:spacing w:val="-3"/>
        </w:rPr>
        <w:t xml:space="preserve"> </w:t>
      </w:r>
      <w:r>
        <w:t>Aguilar,</w:t>
      </w:r>
      <w:r>
        <w:rPr>
          <w:spacing w:val="6"/>
        </w:rPr>
        <w:t xml:space="preserve"> </w:t>
      </w:r>
      <w:proofErr w:type="gramStart"/>
      <w:r>
        <w:t>Funcionaria</w:t>
      </w:r>
      <w:proofErr w:type="gramEnd"/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carrera</w:t>
      </w:r>
      <w:r>
        <w:rPr>
          <w:spacing w:val="5"/>
        </w:rPr>
        <w:t xml:space="preserve"> </w:t>
      </w:r>
      <w:r>
        <w:t>adscrita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4"/>
        </w:rPr>
        <w:t>CIAF</w:t>
      </w:r>
    </w:p>
    <w:p w14:paraId="05E2E895" w14:textId="77777777" w:rsidR="00A274E5" w:rsidRDefault="00A274E5">
      <w:pPr>
        <w:pStyle w:val="Textoindependiente"/>
        <w:spacing w:before="8"/>
      </w:pPr>
    </w:p>
    <w:p w14:paraId="6D01560C" w14:textId="77777777" w:rsidR="00A274E5" w:rsidRDefault="00000000">
      <w:pPr>
        <w:pStyle w:val="Textoindependiente"/>
        <w:spacing w:line="247" w:lineRule="auto"/>
        <w:ind w:left="1402" w:right="1770"/>
      </w:pPr>
      <w:r>
        <w:t xml:space="preserve">D./Dña. Auxiliadora del Pino Cabrera Padilla, </w:t>
      </w:r>
      <w:proofErr w:type="spellStart"/>
      <w:r>
        <w:t>Viceinterventora</w:t>
      </w:r>
      <w:proofErr w:type="spellEnd"/>
      <w:r>
        <w:t xml:space="preserve"> del Cabildo Insular de Fuerteventura</w:t>
      </w:r>
      <w:r>
        <w:rPr>
          <w:spacing w:val="40"/>
        </w:rPr>
        <w:t xml:space="preserve"> </w:t>
      </w:r>
      <w:r>
        <w:t xml:space="preserve">D./Dña. Raquel Antón Abarquero, </w:t>
      </w:r>
      <w:proofErr w:type="gramStart"/>
      <w:r>
        <w:t>Secretaria</w:t>
      </w:r>
      <w:proofErr w:type="gramEnd"/>
      <w:r>
        <w:t xml:space="preserve"> CIAF y Consejo de Gobierno Cabildo Fuerteventura</w:t>
      </w:r>
    </w:p>
    <w:p w14:paraId="674EF3DB" w14:textId="77777777" w:rsidR="00A274E5" w:rsidRDefault="00A274E5">
      <w:pPr>
        <w:pStyle w:val="Textoindependiente"/>
        <w:spacing w:before="3"/>
      </w:pPr>
    </w:p>
    <w:p w14:paraId="5AEE0F2B" w14:textId="77777777" w:rsidR="00A274E5" w:rsidRDefault="00000000">
      <w:pPr>
        <w:ind w:left="140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>Orden</w:t>
      </w:r>
      <w:r>
        <w:rPr>
          <w:rFonts w:ascii="Arial" w:hAnsi="Arial"/>
          <w:b/>
          <w:spacing w:val="4"/>
          <w:sz w:val="14"/>
          <w:u w:val="single"/>
        </w:rPr>
        <w:t xml:space="preserve"> </w:t>
      </w:r>
      <w:r>
        <w:rPr>
          <w:rFonts w:ascii="Arial" w:hAnsi="Arial"/>
          <w:b/>
          <w:sz w:val="14"/>
          <w:u w:val="single"/>
        </w:rPr>
        <w:t>del</w:t>
      </w:r>
      <w:r>
        <w:rPr>
          <w:rFonts w:ascii="Arial" w:hAnsi="Arial"/>
          <w:b/>
          <w:spacing w:val="6"/>
          <w:sz w:val="14"/>
          <w:u w:val="single"/>
        </w:rPr>
        <w:t xml:space="preserve"> </w:t>
      </w:r>
      <w:r>
        <w:rPr>
          <w:rFonts w:ascii="Arial" w:hAnsi="Arial"/>
          <w:b/>
          <w:spacing w:val="-5"/>
          <w:sz w:val="14"/>
          <w:u w:val="single"/>
        </w:rPr>
        <w:t>día</w:t>
      </w:r>
    </w:p>
    <w:p w14:paraId="79C8D310" w14:textId="77777777" w:rsidR="00A274E5" w:rsidRDefault="00000000">
      <w:pPr>
        <w:pStyle w:val="Textoindependiente"/>
        <w:spacing w:before="4" w:line="247" w:lineRule="auto"/>
        <w:ind w:left="1402" w:right="1401"/>
        <w:jc w:val="both"/>
      </w:pPr>
      <w:proofErr w:type="gramStart"/>
      <w:r>
        <w:rPr>
          <w:rFonts w:ascii="Arial" w:hAnsi="Arial"/>
          <w:b/>
        </w:rPr>
        <w:t>PRIMERO.</w:t>
      </w:r>
      <w:r>
        <w:t>-</w:t>
      </w:r>
      <w:proofErr w:type="gramEnd"/>
      <w:r>
        <w:t xml:space="preserve"> Acto de apertura oferta criterios cuantificables automáticamente (art. 159) correspondiente a las</w:t>
      </w:r>
      <w:r>
        <w:rPr>
          <w:spacing w:val="40"/>
        </w:rPr>
        <w:t xml:space="preserve"> </w:t>
      </w:r>
      <w:r>
        <w:t>proposiciones</w:t>
      </w:r>
      <w:r>
        <w:rPr>
          <w:spacing w:val="32"/>
        </w:rPr>
        <w:t xml:space="preserve"> </w:t>
      </w:r>
      <w:r>
        <w:t>presentadas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licitadores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procedimiento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número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expediente</w:t>
      </w:r>
      <w:r>
        <w:rPr>
          <w:spacing w:val="31"/>
        </w:rPr>
        <w:t xml:space="preserve"> </w:t>
      </w:r>
      <w:r>
        <w:t>2025/29228</w:t>
      </w:r>
      <w:r>
        <w:rPr>
          <w:spacing w:val="40"/>
        </w:rPr>
        <w:t xml:space="preserve"> </w:t>
      </w:r>
      <w:r>
        <w:t>para adjudicar el contrato de Ejecución de desarenadores, hidrotecnias y accesos rodados en la canalización</w:t>
      </w:r>
      <w:r>
        <w:rPr>
          <w:spacing w:val="40"/>
        </w:rPr>
        <w:t xml:space="preserve"> </w:t>
      </w:r>
      <w:r>
        <w:t>hidráulica del Barranco del Ciervo, en el ámbito de Morro Jable, T.M. Pájara, isla de Fuerteventura.</w:t>
      </w:r>
    </w:p>
    <w:p w14:paraId="285602FA" w14:textId="77777777" w:rsidR="00A274E5" w:rsidRDefault="00A274E5">
      <w:pPr>
        <w:pStyle w:val="Textoindependiente"/>
        <w:spacing w:before="1"/>
      </w:pPr>
    </w:p>
    <w:p w14:paraId="06BCF589" w14:textId="77777777" w:rsidR="00A274E5" w:rsidRDefault="00000000">
      <w:pPr>
        <w:pStyle w:val="Textoindependiente"/>
        <w:spacing w:line="247" w:lineRule="auto"/>
        <w:ind w:left="1402" w:right="1405"/>
        <w:jc w:val="both"/>
      </w:pPr>
      <w:proofErr w:type="gramStart"/>
      <w:r>
        <w:rPr>
          <w:rFonts w:ascii="Arial" w:hAnsi="Arial"/>
          <w:b/>
        </w:rPr>
        <w:t>SEGUNDO.-</w:t>
      </w:r>
      <w:proofErr w:type="gramEnd"/>
      <w:r>
        <w:rPr>
          <w:rFonts w:ascii="Arial" w:hAnsi="Arial"/>
          <w:b/>
        </w:rPr>
        <w:t xml:space="preserve"> </w:t>
      </w:r>
      <w:r>
        <w:t>Acto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valoración</w:t>
      </w:r>
      <w:r>
        <w:rPr>
          <w:spacing w:val="22"/>
        </w:rPr>
        <w:t xml:space="preserve"> </w:t>
      </w:r>
      <w:r>
        <w:t>oferta</w:t>
      </w:r>
      <w:r>
        <w:rPr>
          <w:spacing w:val="23"/>
        </w:rPr>
        <w:t xml:space="preserve"> </w:t>
      </w:r>
      <w:r>
        <w:t>criterios</w:t>
      </w:r>
      <w:r>
        <w:rPr>
          <w:spacing w:val="25"/>
        </w:rPr>
        <w:t xml:space="preserve"> </w:t>
      </w:r>
      <w:r>
        <w:t>cuantificables</w:t>
      </w:r>
      <w:r>
        <w:rPr>
          <w:spacing w:val="25"/>
        </w:rPr>
        <w:t xml:space="preserve"> </w:t>
      </w:r>
      <w:r>
        <w:t>automáticamente</w:t>
      </w:r>
      <w:r>
        <w:rPr>
          <w:spacing w:val="23"/>
        </w:rPr>
        <w:t xml:space="preserve"> </w:t>
      </w:r>
      <w:r>
        <w:t>(art.</w:t>
      </w:r>
      <w:r>
        <w:rPr>
          <w:spacing w:val="22"/>
        </w:rPr>
        <w:t xml:space="preserve"> </w:t>
      </w:r>
      <w:r>
        <w:t>159)</w:t>
      </w:r>
      <w:r>
        <w:rPr>
          <w:spacing w:val="22"/>
        </w:rPr>
        <w:t xml:space="preserve"> </w:t>
      </w:r>
      <w:r>
        <w:t>correspondiente</w:t>
      </w:r>
      <w:r>
        <w:rPr>
          <w:spacing w:val="2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las proposiciones presentadas por los licitadores en el procedimiento con número de expediente 2025/29228</w:t>
      </w:r>
      <w:r>
        <w:rPr>
          <w:spacing w:val="40"/>
        </w:rPr>
        <w:t xml:space="preserve"> </w:t>
      </w:r>
      <w:r>
        <w:t>para adjudicar el contrato de Ejecución de desarenadores, hidrotecnias y accesos rodados en la canalización</w:t>
      </w:r>
      <w:r>
        <w:rPr>
          <w:spacing w:val="40"/>
        </w:rPr>
        <w:t xml:space="preserve"> </w:t>
      </w:r>
      <w:r>
        <w:t>hidráulica del Barranco del Ciervo, en el ámbito de Morro Jable, T.M. Pájara, isla de Fuerteventura.</w:t>
      </w:r>
    </w:p>
    <w:p w14:paraId="1A242B8A" w14:textId="77777777" w:rsidR="00A274E5" w:rsidRDefault="00A274E5">
      <w:pPr>
        <w:pStyle w:val="Textoindependiente"/>
        <w:spacing w:before="2"/>
      </w:pPr>
    </w:p>
    <w:p w14:paraId="78A70B65" w14:textId="77777777" w:rsidR="00A274E5" w:rsidRDefault="00000000">
      <w:pPr>
        <w:pStyle w:val="Textoindependiente"/>
        <w:spacing w:line="247" w:lineRule="auto"/>
        <w:ind w:left="1402" w:right="1407"/>
        <w:jc w:val="both"/>
      </w:pPr>
      <w:proofErr w:type="gramStart"/>
      <w:r>
        <w:rPr>
          <w:rFonts w:ascii="Arial" w:hAnsi="Arial"/>
          <w:b/>
        </w:rPr>
        <w:t>TERCERO.-</w:t>
      </w:r>
      <w:proofErr w:type="gramEnd"/>
      <w:r>
        <w:rPr>
          <w:rFonts w:ascii="Arial" w:hAnsi="Arial"/>
          <w:b/>
          <w:spacing w:val="23"/>
        </w:rPr>
        <w:t xml:space="preserve"> </w:t>
      </w:r>
      <w:r>
        <w:t>Propuesta</w:t>
      </w:r>
      <w:r>
        <w:rPr>
          <w:spacing w:val="22"/>
        </w:rPr>
        <w:t xml:space="preserve"> </w:t>
      </w:r>
      <w:r>
        <w:t>adjudicación</w:t>
      </w:r>
      <w:r>
        <w:rPr>
          <w:spacing w:val="22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proposiciones</w:t>
      </w:r>
      <w:r>
        <w:rPr>
          <w:spacing w:val="22"/>
        </w:rPr>
        <w:t xml:space="preserve"> </w:t>
      </w:r>
      <w:r>
        <w:t>presentadas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licitadores</w:t>
      </w:r>
      <w:r>
        <w:rPr>
          <w:spacing w:val="2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 procedimiento con número de expediente 2025/29228 para adjudicar el contrato de Ejecución de</w:t>
      </w:r>
      <w:r>
        <w:rPr>
          <w:spacing w:val="40"/>
        </w:rPr>
        <w:t xml:space="preserve"> </w:t>
      </w:r>
      <w:r>
        <w:t>desarenadores, hidrotecnias y accesos rodados en la canalización hidráulica del Barranco del Ciervo, en el</w:t>
      </w:r>
      <w:r>
        <w:rPr>
          <w:spacing w:val="40"/>
        </w:rPr>
        <w:t xml:space="preserve"> </w:t>
      </w:r>
      <w:r>
        <w:t>ámbito de Morro Jable, T.M. Pájara, isla de Fuerteventura.</w:t>
      </w:r>
    </w:p>
    <w:p w14:paraId="3B6D1FB9" w14:textId="77777777" w:rsidR="00A274E5" w:rsidRDefault="00A274E5">
      <w:pPr>
        <w:pStyle w:val="Textoindependiente"/>
        <w:spacing w:before="1"/>
      </w:pPr>
    </w:p>
    <w:p w14:paraId="6466C3C3" w14:textId="77777777" w:rsidR="00A274E5" w:rsidRDefault="00000000">
      <w:pPr>
        <w:spacing w:before="1"/>
        <w:ind w:left="1402"/>
        <w:rPr>
          <w:rFonts w:ascii="Arial"/>
          <w:b/>
          <w:sz w:val="14"/>
        </w:rPr>
      </w:pPr>
      <w:r>
        <w:rPr>
          <w:rFonts w:ascii="Arial"/>
          <w:b/>
          <w:sz w:val="14"/>
          <w:u w:val="single"/>
        </w:rPr>
        <w:t>Se</w:t>
      </w:r>
      <w:r>
        <w:rPr>
          <w:rFonts w:ascii="Arial"/>
          <w:b/>
          <w:spacing w:val="2"/>
          <w:sz w:val="14"/>
          <w:u w:val="single"/>
        </w:rPr>
        <w:t xml:space="preserve"> </w:t>
      </w:r>
      <w:r>
        <w:rPr>
          <w:rFonts w:ascii="Arial"/>
          <w:b/>
          <w:spacing w:val="-2"/>
          <w:sz w:val="14"/>
          <w:u w:val="single"/>
        </w:rPr>
        <w:t>Expone</w:t>
      </w:r>
    </w:p>
    <w:p w14:paraId="5570FB96" w14:textId="77777777" w:rsidR="00A274E5" w:rsidRDefault="00A274E5">
      <w:pPr>
        <w:pStyle w:val="Textoindependiente"/>
        <w:spacing w:before="8"/>
        <w:rPr>
          <w:rFonts w:ascii="Arial"/>
          <w:b/>
        </w:rPr>
      </w:pPr>
    </w:p>
    <w:p w14:paraId="6A708AF9" w14:textId="77777777" w:rsidR="00A274E5" w:rsidRDefault="00000000">
      <w:pPr>
        <w:pStyle w:val="Ttulo1"/>
        <w:spacing w:line="247" w:lineRule="auto"/>
        <w:ind w:right="1399"/>
        <w:jc w:val="both"/>
      </w:pPr>
      <w:r>
        <w:t>PRIMERO.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Acto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apertura</w:t>
      </w:r>
      <w:r>
        <w:rPr>
          <w:spacing w:val="40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criterios</w:t>
      </w:r>
      <w:r>
        <w:rPr>
          <w:spacing w:val="40"/>
        </w:rPr>
        <w:t xml:space="preserve"> </w:t>
      </w:r>
      <w:r>
        <w:t>cuantificables</w:t>
      </w:r>
      <w:r>
        <w:rPr>
          <w:spacing w:val="40"/>
        </w:rPr>
        <w:t xml:space="preserve"> </w:t>
      </w:r>
      <w:r>
        <w:t>automáticamente</w:t>
      </w:r>
      <w:r>
        <w:rPr>
          <w:spacing w:val="40"/>
        </w:rPr>
        <w:t xml:space="preserve"> </w:t>
      </w:r>
      <w:r>
        <w:t>(art.</w:t>
      </w:r>
      <w:r>
        <w:rPr>
          <w:spacing w:val="40"/>
        </w:rPr>
        <w:t xml:space="preserve"> </w:t>
      </w:r>
      <w:r>
        <w:t>159)</w:t>
      </w:r>
      <w:r>
        <w:rPr>
          <w:spacing w:val="40"/>
        </w:rPr>
        <w:t xml:space="preserve"> </w:t>
      </w:r>
      <w:r>
        <w:t>correspondiente a las proposiciones presentadas por los licitadores en el procedimiento con número</w:t>
      </w:r>
      <w:r>
        <w:rPr>
          <w:spacing w:val="80"/>
        </w:rPr>
        <w:t xml:space="preserve"> </w:t>
      </w:r>
      <w:r>
        <w:t>de expediente 2025/29228 para adjudicar el contrato de Ejecución de desarenadores, hidrotecnias y</w:t>
      </w:r>
      <w:r>
        <w:rPr>
          <w:spacing w:val="40"/>
        </w:rPr>
        <w:t xml:space="preserve"> </w:t>
      </w:r>
      <w:r>
        <w:t>accesos</w:t>
      </w:r>
      <w:r>
        <w:rPr>
          <w:spacing w:val="18"/>
        </w:rPr>
        <w:t xml:space="preserve"> </w:t>
      </w:r>
      <w:r>
        <w:t>rodados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canalización</w:t>
      </w:r>
      <w:r>
        <w:rPr>
          <w:spacing w:val="19"/>
        </w:rPr>
        <w:t xml:space="preserve"> </w:t>
      </w:r>
      <w:r>
        <w:t>hidráulica</w:t>
      </w:r>
      <w:r>
        <w:rPr>
          <w:spacing w:val="2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Barranco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Ciervo,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ámbito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Morro</w:t>
      </w:r>
      <w:r>
        <w:rPr>
          <w:spacing w:val="19"/>
        </w:rPr>
        <w:t xml:space="preserve"> </w:t>
      </w:r>
      <w:r>
        <w:t>Jable,</w:t>
      </w:r>
    </w:p>
    <w:p w14:paraId="7A90585B" w14:textId="77777777" w:rsidR="00A274E5" w:rsidRDefault="00000000">
      <w:pPr>
        <w:spacing w:line="158" w:lineRule="exact"/>
        <w:ind w:left="1402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T.M. Pájara,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isla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Fuerteventura.</w:t>
      </w:r>
    </w:p>
    <w:p w14:paraId="0E9A9C77" w14:textId="77777777" w:rsidR="00A274E5" w:rsidRDefault="00A274E5">
      <w:pPr>
        <w:pStyle w:val="Textoindependiente"/>
        <w:spacing w:before="8"/>
        <w:rPr>
          <w:rFonts w:ascii="Arial"/>
          <w:b/>
        </w:rPr>
      </w:pPr>
    </w:p>
    <w:p w14:paraId="5C712904" w14:textId="77777777" w:rsidR="00A274E5" w:rsidRDefault="00000000">
      <w:pPr>
        <w:pStyle w:val="Textoindependiente"/>
        <w:ind w:left="1402"/>
      </w:pPr>
      <w:r>
        <w:t>No</w:t>
      </w:r>
      <w:r>
        <w:rPr>
          <w:spacing w:val="6"/>
        </w:rPr>
        <w:t xml:space="preserve"> </w:t>
      </w:r>
      <w:r>
        <w:t>constan</w:t>
      </w:r>
      <w:r>
        <w:rPr>
          <w:spacing w:val="7"/>
        </w:rPr>
        <w:t xml:space="preserve"> </w:t>
      </w:r>
      <w:r>
        <w:t>propuestas</w:t>
      </w:r>
      <w:r>
        <w:rPr>
          <w:spacing w:val="7"/>
        </w:rPr>
        <w:t xml:space="preserve"> </w:t>
      </w:r>
      <w:r>
        <w:rPr>
          <w:spacing w:val="-2"/>
        </w:rPr>
        <w:t>presentadas.</w:t>
      </w:r>
    </w:p>
    <w:p w14:paraId="7C3F6999" w14:textId="77777777" w:rsidR="00A274E5" w:rsidRDefault="00A274E5">
      <w:pPr>
        <w:pStyle w:val="Textoindependiente"/>
        <w:spacing w:before="8"/>
      </w:pPr>
    </w:p>
    <w:p w14:paraId="27C3090C" w14:textId="77777777" w:rsidR="00A274E5" w:rsidRDefault="00000000">
      <w:pPr>
        <w:pStyle w:val="Ttulo1"/>
        <w:spacing w:before="1" w:line="247" w:lineRule="auto"/>
        <w:ind w:right="1399"/>
        <w:jc w:val="both"/>
      </w:pPr>
      <w:proofErr w:type="gramStart"/>
      <w:r>
        <w:t>SEGUNDO.-</w:t>
      </w:r>
      <w:proofErr w:type="gramEnd"/>
      <w:r>
        <w:t xml:space="preserve"> Acto de valoración oferta criterios cuantificables automáticamente (art. 159)</w:t>
      </w:r>
      <w:r>
        <w:rPr>
          <w:spacing w:val="40"/>
        </w:rPr>
        <w:t xml:space="preserve"> </w:t>
      </w:r>
      <w:r>
        <w:t>correspondiente a las proposiciones presentadas por los licitadores en el procedimiento con número</w:t>
      </w:r>
      <w:r>
        <w:rPr>
          <w:spacing w:val="80"/>
        </w:rPr>
        <w:t xml:space="preserve"> </w:t>
      </w:r>
      <w:r>
        <w:t>de expediente 2025/29228 para adjudicar el contrato de Ejecución de desarenadores, hidrotecnias y</w:t>
      </w:r>
      <w:r>
        <w:rPr>
          <w:spacing w:val="40"/>
        </w:rPr>
        <w:t xml:space="preserve"> </w:t>
      </w:r>
      <w:r>
        <w:t>accesos</w:t>
      </w:r>
      <w:r>
        <w:rPr>
          <w:spacing w:val="18"/>
        </w:rPr>
        <w:t xml:space="preserve"> </w:t>
      </w:r>
      <w:r>
        <w:t>rodados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canalización</w:t>
      </w:r>
      <w:r>
        <w:rPr>
          <w:spacing w:val="19"/>
        </w:rPr>
        <w:t xml:space="preserve"> </w:t>
      </w:r>
      <w:r>
        <w:t>hidráulica</w:t>
      </w:r>
      <w:r>
        <w:rPr>
          <w:spacing w:val="2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Barranco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Ciervo,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ámbito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Morro</w:t>
      </w:r>
      <w:r>
        <w:rPr>
          <w:spacing w:val="19"/>
        </w:rPr>
        <w:t xml:space="preserve"> </w:t>
      </w:r>
      <w:r>
        <w:t>Jable,</w:t>
      </w:r>
    </w:p>
    <w:p w14:paraId="003ECB95" w14:textId="77777777" w:rsidR="00A274E5" w:rsidRDefault="00000000">
      <w:pPr>
        <w:spacing w:line="158" w:lineRule="exact"/>
        <w:ind w:left="1402"/>
        <w:jc w:val="both"/>
        <w:rPr>
          <w:sz w:val="14"/>
        </w:rPr>
      </w:pPr>
      <w:r>
        <w:rPr>
          <w:rFonts w:ascii="Arial" w:hAnsi="Arial"/>
          <w:b/>
          <w:sz w:val="14"/>
        </w:rPr>
        <w:t>T.M. Pájara,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isla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Fuerteventura</w:t>
      </w:r>
      <w:r>
        <w:rPr>
          <w:spacing w:val="-2"/>
          <w:sz w:val="14"/>
        </w:rPr>
        <w:t>.</w:t>
      </w:r>
    </w:p>
    <w:p w14:paraId="0414CBC7" w14:textId="77777777" w:rsidR="00A274E5" w:rsidRDefault="00A274E5">
      <w:pPr>
        <w:pStyle w:val="Textoindependiente"/>
        <w:spacing w:before="8"/>
      </w:pPr>
    </w:p>
    <w:p w14:paraId="2CDA510F" w14:textId="77777777" w:rsidR="00A274E5" w:rsidRDefault="00000000">
      <w:pPr>
        <w:pStyle w:val="Textoindependiente"/>
        <w:ind w:left="1402"/>
      </w:pPr>
      <w:r>
        <w:t>No</w:t>
      </w:r>
      <w:r>
        <w:rPr>
          <w:spacing w:val="6"/>
        </w:rPr>
        <w:t xml:space="preserve"> </w:t>
      </w:r>
      <w:r>
        <w:t>constan</w:t>
      </w:r>
      <w:r>
        <w:rPr>
          <w:spacing w:val="7"/>
        </w:rPr>
        <w:t xml:space="preserve"> </w:t>
      </w:r>
      <w:r>
        <w:t>propuestas</w:t>
      </w:r>
      <w:r>
        <w:rPr>
          <w:spacing w:val="7"/>
        </w:rPr>
        <w:t xml:space="preserve"> </w:t>
      </w:r>
      <w:r>
        <w:rPr>
          <w:spacing w:val="-2"/>
        </w:rPr>
        <w:t>presentadas.</w:t>
      </w:r>
    </w:p>
    <w:p w14:paraId="4E648467" w14:textId="77777777" w:rsidR="00A274E5" w:rsidRDefault="00A274E5">
      <w:pPr>
        <w:pStyle w:val="Textoindependiente"/>
        <w:spacing w:before="8"/>
      </w:pPr>
    </w:p>
    <w:p w14:paraId="01382FD0" w14:textId="77777777" w:rsidR="00A274E5" w:rsidRDefault="00000000">
      <w:pPr>
        <w:pStyle w:val="Ttulo1"/>
        <w:spacing w:line="247" w:lineRule="auto"/>
        <w:ind w:right="1400"/>
        <w:jc w:val="both"/>
      </w:pPr>
      <w:proofErr w:type="gramStart"/>
      <w:r>
        <w:t>TERCERO.-</w:t>
      </w:r>
      <w:proofErr w:type="gramEnd"/>
      <w:r>
        <w:t xml:space="preserve"> Propuesta adjudicación correspondiente a las proposiciones presentadas por los</w:t>
      </w:r>
      <w:r>
        <w:rPr>
          <w:spacing w:val="40"/>
        </w:rPr>
        <w:t xml:space="preserve"> </w:t>
      </w:r>
      <w:r>
        <w:t>licitadores en el procedimiento con número de expediente 2025/29228 para adjudicar el contrato de</w:t>
      </w:r>
      <w:r>
        <w:rPr>
          <w:spacing w:val="40"/>
        </w:rPr>
        <w:t xml:space="preserve"> </w:t>
      </w:r>
      <w:r>
        <w:t>Ejecución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desarenadores,</w:t>
      </w:r>
      <w:r>
        <w:rPr>
          <w:spacing w:val="40"/>
        </w:rPr>
        <w:t xml:space="preserve"> </w:t>
      </w:r>
      <w:r>
        <w:t>hidrotecnias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accesos</w:t>
      </w:r>
      <w:r>
        <w:rPr>
          <w:spacing w:val="40"/>
        </w:rPr>
        <w:t xml:space="preserve"> </w:t>
      </w:r>
      <w:r>
        <w:t>rodados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canalización</w:t>
      </w:r>
      <w:r>
        <w:rPr>
          <w:spacing w:val="40"/>
        </w:rPr>
        <w:t xml:space="preserve"> </w:t>
      </w:r>
      <w:r>
        <w:t>hidráulica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Barranco del Ciervo, en el ámbito de Morro Jable, T.M. Pájara, isla de Fuerteventura.</w:t>
      </w:r>
    </w:p>
    <w:p w14:paraId="638EE5D3" w14:textId="77777777" w:rsidR="00A274E5" w:rsidRDefault="00A274E5">
      <w:pPr>
        <w:pStyle w:val="Textoindependiente"/>
        <w:spacing w:before="2"/>
        <w:rPr>
          <w:rFonts w:ascii="Arial"/>
          <w:b/>
        </w:rPr>
      </w:pPr>
    </w:p>
    <w:p w14:paraId="7C13B062" w14:textId="77777777" w:rsidR="00A274E5" w:rsidRDefault="00000000">
      <w:pPr>
        <w:spacing w:line="491" w:lineRule="auto"/>
        <w:ind w:left="1402" w:right="1770"/>
        <w:rPr>
          <w:sz w:val="14"/>
        </w:rPr>
      </w:pPr>
      <w:r>
        <w:rPr>
          <w:sz w:val="14"/>
        </w:rPr>
        <w:t xml:space="preserve">No habiendo propuestas presentadas, </w:t>
      </w:r>
      <w:r>
        <w:rPr>
          <w:rFonts w:ascii="Arial"/>
          <w:b/>
          <w:sz w:val="14"/>
        </w:rPr>
        <w:t>la mesa concluye declarar desierto el presente procedimiento</w:t>
      </w:r>
      <w:r>
        <w:rPr>
          <w:sz w:val="14"/>
        </w:rPr>
        <w:t>.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Yo, como </w:t>
      </w:r>
      <w:proofErr w:type="gramStart"/>
      <w:r>
        <w:rPr>
          <w:sz w:val="14"/>
        </w:rPr>
        <w:t>Secretaria</w:t>
      </w:r>
      <w:proofErr w:type="gramEnd"/>
      <w:r>
        <w:rPr>
          <w:sz w:val="14"/>
        </w:rPr>
        <w:t xml:space="preserve">, certifico con el visto bueno de la </w:t>
      </w:r>
      <w:proofErr w:type="gramStart"/>
      <w:r>
        <w:rPr>
          <w:sz w:val="14"/>
        </w:rPr>
        <w:t>Presidenta</w:t>
      </w:r>
      <w:proofErr w:type="gramEnd"/>
      <w:r>
        <w:rPr>
          <w:sz w:val="14"/>
        </w:rPr>
        <w:t>:</w:t>
      </w:r>
    </w:p>
    <w:p w14:paraId="1A629804" w14:textId="77777777" w:rsidR="00A274E5" w:rsidRDefault="00A274E5">
      <w:pPr>
        <w:pStyle w:val="Textoindependiente"/>
        <w:spacing w:before="4"/>
      </w:pPr>
    </w:p>
    <w:p w14:paraId="536E8108" w14:textId="77777777" w:rsidR="00A274E5" w:rsidRDefault="00000000">
      <w:pPr>
        <w:pStyle w:val="Textoindependiente"/>
        <w:tabs>
          <w:tab w:val="left" w:pos="5321"/>
          <w:tab w:val="left" w:pos="5651"/>
        </w:tabs>
        <w:spacing w:line="247" w:lineRule="auto"/>
        <w:ind w:left="1720" w:right="2470" w:hanging="192"/>
      </w:pPr>
      <w:r>
        <w:t>D./Dña. Idaira Saavedra Brito</w:t>
      </w:r>
      <w:r>
        <w:tab/>
        <w:t>D./Dña. Nuria Cabrera Méndez</w:t>
      </w:r>
      <w:r>
        <w:rPr>
          <w:spacing w:val="40"/>
        </w:rPr>
        <w:t xml:space="preserve"> </w:t>
      </w:r>
      <w:r>
        <w:rPr>
          <w:spacing w:val="-2"/>
        </w:rPr>
        <w:t>SECRETARIO/A</w:t>
      </w:r>
      <w:r>
        <w:tab/>
      </w:r>
      <w:r>
        <w:tab/>
      </w:r>
      <w:r>
        <w:rPr>
          <w:spacing w:val="-2"/>
        </w:rPr>
        <w:t>PRESIDENTE/A</w:t>
      </w:r>
    </w:p>
    <w:p w14:paraId="5158F6DB" w14:textId="77777777" w:rsidR="00A274E5" w:rsidRDefault="00A274E5">
      <w:pPr>
        <w:pStyle w:val="Textoindependiente"/>
      </w:pPr>
    </w:p>
    <w:p w14:paraId="5D031F6D" w14:textId="77777777" w:rsidR="00A274E5" w:rsidRDefault="00A274E5">
      <w:pPr>
        <w:pStyle w:val="Textoindependiente"/>
      </w:pPr>
    </w:p>
    <w:p w14:paraId="5BD979B4" w14:textId="77777777" w:rsidR="00A274E5" w:rsidRDefault="00A274E5">
      <w:pPr>
        <w:pStyle w:val="Textoindependiente"/>
      </w:pPr>
    </w:p>
    <w:p w14:paraId="411ED7D1" w14:textId="77777777" w:rsidR="00A274E5" w:rsidRDefault="00A274E5">
      <w:pPr>
        <w:pStyle w:val="Textoindependiente"/>
      </w:pPr>
    </w:p>
    <w:p w14:paraId="574A3634" w14:textId="77777777" w:rsidR="00A274E5" w:rsidRDefault="00A274E5">
      <w:pPr>
        <w:pStyle w:val="Textoindependiente"/>
      </w:pPr>
    </w:p>
    <w:p w14:paraId="550E5B74" w14:textId="77777777" w:rsidR="00A274E5" w:rsidRDefault="00A274E5">
      <w:pPr>
        <w:pStyle w:val="Textoindependiente"/>
      </w:pPr>
    </w:p>
    <w:p w14:paraId="22D766EE" w14:textId="77777777" w:rsidR="00A274E5" w:rsidRDefault="00A274E5">
      <w:pPr>
        <w:pStyle w:val="Textoindependiente"/>
        <w:spacing w:before="62"/>
      </w:pPr>
    </w:p>
    <w:p w14:paraId="3C94809E" w14:textId="77777777" w:rsidR="00A274E5" w:rsidRDefault="00000000">
      <w:pPr>
        <w:pStyle w:val="Textoindependiente"/>
        <w:ind w:left="125"/>
        <w:rPr>
          <w:rFonts w:ascii="Consolas" w:hAnsi="Consolas"/>
        </w:rPr>
      </w:pPr>
      <w:r>
        <w:rPr>
          <w:rFonts w:ascii="Consolas" w:hAnsi="Consolas"/>
        </w:rPr>
        <w:t>CÓDIGO</w:t>
      </w:r>
      <w:r>
        <w:rPr>
          <w:rFonts w:ascii="Consolas" w:hAnsi="Consolas"/>
          <w:spacing w:val="-1"/>
        </w:rPr>
        <w:t xml:space="preserve"> </w:t>
      </w:r>
      <w:r>
        <w:rPr>
          <w:rFonts w:ascii="Consolas" w:hAnsi="Consolas"/>
        </w:rPr>
        <w:t>SEGURO</w:t>
      </w:r>
      <w:r>
        <w:rPr>
          <w:rFonts w:ascii="Consolas" w:hAnsi="Consolas"/>
          <w:spacing w:val="-1"/>
        </w:rPr>
        <w:t xml:space="preserve"> </w:t>
      </w:r>
      <w:r>
        <w:rPr>
          <w:rFonts w:ascii="Consolas" w:hAnsi="Consolas"/>
        </w:rPr>
        <w:t>DE</w:t>
      </w:r>
      <w:r>
        <w:rPr>
          <w:rFonts w:ascii="Consolas" w:hAnsi="Consolas"/>
          <w:spacing w:val="-1"/>
        </w:rPr>
        <w:t xml:space="preserve"> </w:t>
      </w:r>
      <w:r>
        <w:rPr>
          <w:rFonts w:ascii="Consolas" w:hAnsi="Consolas"/>
        </w:rPr>
        <w:t>VERIFICACIÓN</w:t>
      </w:r>
      <w:r>
        <w:rPr>
          <w:rFonts w:ascii="Consolas" w:hAnsi="Consolas"/>
          <w:spacing w:val="-1"/>
        </w:rPr>
        <w:t xml:space="preserve"> </w:t>
      </w:r>
      <w:r>
        <w:rPr>
          <w:rFonts w:ascii="Consolas" w:hAnsi="Consolas"/>
        </w:rPr>
        <w:t>(CSV):</w:t>
      </w:r>
      <w:r>
        <w:rPr>
          <w:rFonts w:ascii="Consolas" w:hAnsi="Consolas"/>
          <w:spacing w:val="-1"/>
        </w:rPr>
        <w:t xml:space="preserve"> </w:t>
      </w:r>
      <w:r>
        <w:rPr>
          <w:rFonts w:ascii="Consolas" w:hAnsi="Consolas"/>
        </w:rPr>
        <w:t>LE1-c8cbd14d-e9e9507b-0079b4ee-0a1e88c4-</w:t>
      </w:r>
      <w:r>
        <w:rPr>
          <w:rFonts w:ascii="Consolas" w:hAnsi="Consolas"/>
          <w:spacing w:val="-2"/>
        </w:rPr>
        <w:t>d844e3fd</w:t>
      </w:r>
    </w:p>
    <w:p w14:paraId="2817042B" w14:textId="77777777" w:rsidR="00A274E5" w:rsidRDefault="00000000">
      <w:pPr>
        <w:spacing w:before="113" w:line="307" w:lineRule="auto"/>
        <w:ind w:left="125"/>
        <w:rPr>
          <w:rFonts w:ascii="Consolas" w:hAnsi="Consolas"/>
          <w:sz w:val="10"/>
        </w:rPr>
      </w:pPr>
      <w:r>
        <w:rPr>
          <w:rFonts w:ascii="Consolas" w:hAnsi="Consolas"/>
          <w:sz w:val="10"/>
        </w:rPr>
        <w:t>Esta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es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una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copia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auténtica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imprimible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un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documento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administrativo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electrónico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archivado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por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la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Dirección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General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Patrimonio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del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Estado,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según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el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artículo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27.3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c)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de</w:t>
      </w:r>
      <w:r>
        <w:rPr>
          <w:rFonts w:ascii="Consolas" w:hAnsi="Consolas"/>
          <w:spacing w:val="-2"/>
          <w:sz w:val="10"/>
        </w:rPr>
        <w:t xml:space="preserve"> </w:t>
      </w:r>
      <w:r>
        <w:rPr>
          <w:rFonts w:ascii="Consolas" w:hAnsi="Consolas"/>
          <w:sz w:val="10"/>
        </w:rPr>
        <w:t>la Ley 39/2015, de 2 de octubre. Su autenticidad puede ser contrastada a través del siguiente enlace https://contrataciondelestado.es/wps/portal/verificacionCSV</w:t>
      </w:r>
    </w:p>
    <w:sectPr w:rsidR="00A274E5">
      <w:headerReference w:type="default" r:id="rId7"/>
      <w:type w:val="continuous"/>
      <w:pgSz w:w="11900" w:h="16840"/>
      <w:pgMar w:top="2000" w:right="850" w:bottom="280" w:left="1275" w:header="131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1BB6" w14:textId="77777777" w:rsidR="00F74747" w:rsidRDefault="00F74747">
      <w:r>
        <w:separator/>
      </w:r>
    </w:p>
  </w:endnote>
  <w:endnote w:type="continuationSeparator" w:id="0">
    <w:p w14:paraId="1920D054" w14:textId="77777777" w:rsidR="00F74747" w:rsidRDefault="00F7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522B" w14:textId="77777777" w:rsidR="00F74747" w:rsidRDefault="00F74747">
      <w:r>
        <w:separator/>
      </w:r>
    </w:p>
  </w:footnote>
  <w:footnote w:type="continuationSeparator" w:id="0">
    <w:p w14:paraId="2FAFDD16" w14:textId="77777777" w:rsidR="00F74747" w:rsidRDefault="00F7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873C" w14:textId="77777777" w:rsidR="00A274E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7FE71960" wp14:editId="5FC583FD">
              <wp:simplePos x="0" y="0"/>
              <wp:positionH relativeFrom="page">
                <wp:posOffset>3124200</wp:posOffset>
              </wp:positionH>
              <wp:positionV relativeFrom="page">
                <wp:posOffset>838200</wp:posOffset>
              </wp:positionV>
              <wp:extent cx="1320800" cy="2540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208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20800" h="254000">
                            <a:moveTo>
                              <a:pt x="0" y="254000"/>
                            </a:moveTo>
                            <a:lnTo>
                              <a:pt x="1320800" y="254000"/>
                            </a:lnTo>
                            <a:lnTo>
                              <a:pt x="13208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7F5EBA" id="Graphic 1" o:spid="_x0000_s1026" style="position:absolute;margin-left:246pt;margin-top:66pt;width:104pt;height:20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208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" path="m,254000r1320800,l1320800,,,,,254000x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37657486" wp14:editId="4A341CEF">
              <wp:simplePos x="0" y="0"/>
              <wp:positionH relativeFrom="page">
                <wp:posOffset>3162300</wp:posOffset>
              </wp:positionH>
              <wp:positionV relativeFrom="page">
                <wp:posOffset>945901</wp:posOffset>
              </wp:positionV>
              <wp:extent cx="737870" cy="114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870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23CB5" w14:textId="77777777" w:rsidR="00A274E5" w:rsidRDefault="00000000">
                          <w:pPr>
                            <w:spacing w:before="20"/>
                            <w:ind w:left="20"/>
                            <w:rPr>
                              <w:rFonts w:ascii="Consolas" w:hAnsi="Consolas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onsolas" w:hAnsi="Consolas"/>
                              <w:b/>
                              <w:sz w:val="12"/>
                            </w:rPr>
                            <w:t>COPIA</w:t>
                          </w:r>
                          <w:r>
                            <w:rPr>
                              <w:rFonts w:ascii="Consolas" w:hAnsi="Consolas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nsolas" w:hAnsi="Consolas"/>
                              <w:b/>
                              <w:spacing w:val="-2"/>
                              <w:sz w:val="12"/>
                            </w:rPr>
                            <w:t>ELECTRÓNICA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574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49pt;margin-top:74.5pt;width:58.1pt;height:9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" filled="f" stroked="f">
              <v:textbox inset="0,0,0,0">
                <w:txbxContent>
                  <w:p w14:paraId="29523CB5" w14:textId="77777777" w:rsidR="00A274E5" w:rsidRDefault="00000000">
                    <w:pPr>
                      <w:spacing w:before="20"/>
                      <w:ind w:left="20"/>
                      <w:rPr>
                        <w:rFonts w:ascii="Consolas" w:hAnsi="Consolas"/>
                        <w:b/>
                        <w:sz w:val="12"/>
                      </w:rPr>
                    </w:pPr>
                    <w:r>
                      <w:rPr>
                        <w:rFonts w:ascii="Consolas" w:hAnsi="Consolas"/>
                        <w:b/>
                        <w:sz w:val="12"/>
                      </w:rPr>
                      <w:t>COPIA</w:t>
                    </w:r>
                    <w:r>
                      <w:rPr>
                        <w:rFonts w:ascii="Consolas" w:hAnsi="Consolas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onsolas" w:hAnsi="Consolas"/>
                        <w:b/>
                        <w:spacing w:val="-2"/>
                        <w:sz w:val="12"/>
                      </w:rPr>
                      <w:t>ELECTRÓNICA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E5"/>
    <w:rsid w:val="003D38DF"/>
    <w:rsid w:val="0087095C"/>
    <w:rsid w:val="00A274E5"/>
    <w:rsid w:val="00F7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763E"/>
  <w15:docId w15:val="{925DEC77-8FEB-4BE4-AD8E-60F739C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02"/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AHERVAL - ACORAIDA HERNANDEZ VALIDO</dc:creator>
  <cp:lastModifiedBy>hernandez valido, acoraida</cp:lastModifiedBy>
  <cp:revision>2</cp:revision>
  <dcterms:created xsi:type="dcterms:W3CDTF">2026-06-01T12:02:00Z</dcterms:created>
  <dcterms:modified xsi:type="dcterms:W3CDTF">2026-06-01T12:02:00Z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2026-06-01T00:00:00Z</vt:filetime>
  </property>
  <property fmtid="{D5CDD505-2E9C-101B-9397-08002B2CF9AE}" pid="4" name="Producer">
    <vt:lpwstr>iText® 5.5.13.2 ©2000-2020 iText Group NV (AGPL-version)</vt:lpwstr>
  </property>
</Properties>
</file>